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1A8FC" w14:textId="65FC7F78" w:rsidR="00B765F6" w:rsidRDefault="00B765F6" w:rsidP="00B765F6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53793C">
        <w:rPr>
          <w:rFonts w:cstheme="minorHAnsi"/>
          <w:b/>
          <w:sz w:val="28"/>
          <w:szCs w:val="28"/>
        </w:rPr>
        <w:t>ND Juvenile Justice Planning Work Group</w:t>
      </w:r>
    </w:p>
    <w:p w14:paraId="64BB67B3" w14:textId="092643F9" w:rsidR="00B765F6" w:rsidRDefault="00E661CF" w:rsidP="00B765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</w:t>
      </w:r>
      <w:bookmarkStart w:id="0" w:name="_GoBack"/>
      <w:bookmarkEnd w:id="0"/>
      <w:r w:rsidR="005F7C9B">
        <w:rPr>
          <w:b/>
          <w:bCs/>
          <w:sz w:val="28"/>
          <w:szCs w:val="28"/>
        </w:rPr>
        <w:t xml:space="preserve"> 2022</w:t>
      </w:r>
      <w:r w:rsidR="00B765F6">
        <w:rPr>
          <w:b/>
          <w:bCs/>
          <w:sz w:val="28"/>
          <w:szCs w:val="28"/>
        </w:rPr>
        <w:t xml:space="preserve"> Update</w:t>
      </w:r>
    </w:p>
    <w:p w14:paraId="714AD0C1" w14:textId="3BD56469" w:rsidR="00B765F6" w:rsidRDefault="00B765F6" w:rsidP="00B765F6">
      <w:pPr>
        <w:jc w:val="center"/>
        <w:rPr>
          <w:b/>
          <w:bCs/>
          <w:sz w:val="28"/>
          <w:szCs w:val="28"/>
        </w:rPr>
      </w:pPr>
    </w:p>
    <w:p w14:paraId="676001B2" w14:textId="27376BD2" w:rsidR="00E661CF" w:rsidRPr="00E661CF" w:rsidRDefault="00E661CF" w:rsidP="00E661CF">
      <w:pPr>
        <w:spacing w:line="480" w:lineRule="auto"/>
        <w:rPr>
          <w:sz w:val="24"/>
          <w:szCs w:val="24"/>
        </w:rPr>
      </w:pPr>
      <w:r w:rsidRPr="00E661CF">
        <w:rPr>
          <w:sz w:val="24"/>
          <w:szCs w:val="24"/>
        </w:rPr>
        <w:t xml:space="preserve">The Juvenile Justice System Planning working group has worked on developing a plan for expanding intensive, in-home, evidence-based services for moderate and high-risk youth on probation. </w:t>
      </w:r>
      <w:r>
        <w:rPr>
          <w:sz w:val="24"/>
          <w:szCs w:val="24"/>
        </w:rPr>
        <w:t xml:space="preserve"> </w:t>
      </w:r>
      <w:r w:rsidRPr="00E661CF">
        <w:rPr>
          <w:sz w:val="24"/>
          <w:szCs w:val="24"/>
        </w:rPr>
        <w:t xml:space="preserve">This has included a series of conversations with the leadership of DJS, the juvenile court, CFS, and BHD to identify challenges and opportunities for service expansion. </w:t>
      </w:r>
      <w:r>
        <w:rPr>
          <w:sz w:val="24"/>
          <w:szCs w:val="24"/>
        </w:rPr>
        <w:t xml:space="preserve"> </w:t>
      </w:r>
      <w:r w:rsidRPr="00E661CF">
        <w:rPr>
          <w:sz w:val="24"/>
          <w:szCs w:val="24"/>
        </w:rPr>
        <w:t xml:space="preserve">Based on these discussions as well as data provided by the court, a set of strategies was proposed for leadership to review and </w:t>
      </w:r>
      <w:proofErr w:type="gramStart"/>
      <w:r w:rsidRPr="00E661CF">
        <w:rPr>
          <w:sz w:val="24"/>
          <w:szCs w:val="24"/>
        </w:rPr>
        <w:t>is also</w:t>
      </w:r>
      <w:proofErr w:type="gramEnd"/>
      <w:r w:rsidRPr="00E661CF">
        <w:rPr>
          <w:sz w:val="24"/>
          <w:szCs w:val="24"/>
        </w:rPr>
        <w:t xml:space="preserve"> being reviewed with the working group. </w:t>
      </w:r>
      <w:r>
        <w:rPr>
          <w:sz w:val="24"/>
          <w:szCs w:val="24"/>
        </w:rPr>
        <w:t xml:space="preserve"> </w:t>
      </w:r>
      <w:r w:rsidRPr="00E661CF">
        <w:rPr>
          <w:sz w:val="24"/>
          <w:szCs w:val="24"/>
        </w:rPr>
        <w:t>Based on collective feedback from these parties, a</w:t>
      </w:r>
      <w:r>
        <w:rPr>
          <w:sz w:val="24"/>
          <w:szCs w:val="24"/>
        </w:rPr>
        <w:t xml:space="preserve">n action plan </w:t>
      </w:r>
      <w:proofErr w:type="gramStart"/>
      <w:r>
        <w:rPr>
          <w:sz w:val="24"/>
          <w:szCs w:val="24"/>
        </w:rPr>
        <w:t>will be developed</w:t>
      </w:r>
      <w:proofErr w:type="gramEnd"/>
      <w:r>
        <w:rPr>
          <w:sz w:val="24"/>
          <w:szCs w:val="24"/>
        </w:rPr>
        <w:t xml:space="preserve">, </w:t>
      </w:r>
      <w:r w:rsidRPr="00E661CF">
        <w:rPr>
          <w:sz w:val="24"/>
          <w:szCs w:val="24"/>
        </w:rPr>
        <w:t xml:space="preserve">including clear deliverables, timelines, and responsible parties. </w:t>
      </w:r>
    </w:p>
    <w:p w14:paraId="0479F108" w14:textId="77777777" w:rsidR="005F7C9B" w:rsidRPr="00DC6457" w:rsidRDefault="005F7C9B" w:rsidP="00E661CF">
      <w:pPr>
        <w:spacing w:line="360" w:lineRule="auto"/>
        <w:rPr>
          <w:b/>
          <w:bCs/>
          <w:sz w:val="28"/>
          <w:szCs w:val="28"/>
        </w:rPr>
      </w:pPr>
    </w:p>
    <w:sectPr w:rsidR="005F7C9B" w:rsidRPr="00DC6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072F"/>
    <w:multiLevelType w:val="hybridMultilevel"/>
    <w:tmpl w:val="D972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64E4A"/>
    <w:multiLevelType w:val="multilevel"/>
    <w:tmpl w:val="63F2B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8789C"/>
    <w:multiLevelType w:val="multilevel"/>
    <w:tmpl w:val="797AD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93972"/>
    <w:multiLevelType w:val="multilevel"/>
    <w:tmpl w:val="221CF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67BD7"/>
    <w:multiLevelType w:val="multilevel"/>
    <w:tmpl w:val="9982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24117"/>
    <w:multiLevelType w:val="hybridMultilevel"/>
    <w:tmpl w:val="9FECB4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6F"/>
    <w:rsid w:val="00240F1A"/>
    <w:rsid w:val="002A5135"/>
    <w:rsid w:val="005234C4"/>
    <w:rsid w:val="005F7C9B"/>
    <w:rsid w:val="00866F38"/>
    <w:rsid w:val="00890C48"/>
    <w:rsid w:val="009173B6"/>
    <w:rsid w:val="009E1856"/>
    <w:rsid w:val="00AC5F2F"/>
    <w:rsid w:val="00B765F6"/>
    <w:rsid w:val="00BF4B5B"/>
    <w:rsid w:val="00C007EA"/>
    <w:rsid w:val="00D90621"/>
    <w:rsid w:val="00DF1E6F"/>
    <w:rsid w:val="00E635CE"/>
    <w:rsid w:val="00E6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DBD7"/>
  <w15:chartTrackingRefBased/>
  <w15:docId w15:val="{51EFE898-A6F0-4B30-AFED-D61DC34F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6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0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Agus-Kleinman</dc:creator>
  <cp:keywords/>
  <dc:description/>
  <cp:lastModifiedBy>Lisa Jahner</cp:lastModifiedBy>
  <cp:revision>3</cp:revision>
  <dcterms:created xsi:type="dcterms:W3CDTF">2022-03-23T22:50:00Z</dcterms:created>
  <dcterms:modified xsi:type="dcterms:W3CDTF">2022-03-23T22:51:00Z</dcterms:modified>
</cp:coreProperties>
</file>