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58" w:rsidRPr="00032D05" w:rsidRDefault="007370A1" w:rsidP="00032D05">
      <w:pPr>
        <w:pStyle w:val="NoSpacing"/>
        <w:jc w:val="center"/>
        <w:rPr>
          <w:b/>
          <w:sz w:val="26"/>
          <w:szCs w:val="26"/>
        </w:rPr>
      </w:pPr>
      <w:r w:rsidRPr="00032D05">
        <w:rPr>
          <w:b/>
          <w:sz w:val="26"/>
          <w:szCs w:val="26"/>
        </w:rPr>
        <w:t xml:space="preserve">Juvenile Justice Systems Planning </w:t>
      </w:r>
      <w:r w:rsidR="00032D05">
        <w:rPr>
          <w:b/>
          <w:sz w:val="26"/>
          <w:szCs w:val="26"/>
        </w:rPr>
        <w:t>Committee</w:t>
      </w:r>
    </w:p>
    <w:p w:rsidR="007370A1" w:rsidRPr="00032D05" w:rsidRDefault="007370A1" w:rsidP="00032D05">
      <w:pPr>
        <w:pStyle w:val="NoSpacing"/>
        <w:jc w:val="center"/>
        <w:rPr>
          <w:b/>
          <w:sz w:val="26"/>
          <w:szCs w:val="26"/>
        </w:rPr>
      </w:pPr>
      <w:r w:rsidRPr="00032D05">
        <w:rPr>
          <w:b/>
          <w:sz w:val="26"/>
          <w:szCs w:val="26"/>
        </w:rPr>
        <w:t>November 17, 2021</w:t>
      </w:r>
    </w:p>
    <w:p w:rsidR="007370A1" w:rsidRDefault="007370A1"/>
    <w:p w:rsidR="001F40DB" w:rsidRDefault="00A5675A" w:rsidP="007370A1">
      <w:r w:rsidRPr="007370A1">
        <w:rPr>
          <w:b/>
        </w:rPr>
        <w:t>Quick Update on 211</w:t>
      </w:r>
    </w:p>
    <w:p w:rsidR="001F40DB" w:rsidRDefault="001F40DB" w:rsidP="001F40DB">
      <w:pPr>
        <w:pStyle w:val="ListParagraph"/>
        <w:numPr>
          <w:ilvl w:val="0"/>
          <w:numId w:val="1"/>
        </w:numPr>
      </w:pPr>
      <w:r>
        <w:t xml:space="preserve"> As many services as possible </w:t>
      </w:r>
      <w:r w:rsidR="00686D67">
        <w:t>into 211 for yout</w:t>
      </w:r>
      <w:r>
        <w:t>h services</w:t>
      </w:r>
    </w:p>
    <w:p w:rsidR="001F40DB" w:rsidRDefault="001F40DB" w:rsidP="001F40DB">
      <w:pPr>
        <w:pStyle w:val="ListParagraph"/>
        <w:numPr>
          <w:ilvl w:val="0"/>
          <w:numId w:val="1"/>
        </w:numPr>
      </w:pPr>
      <w:r>
        <w:t>211 will add a button for Youth services and will incorporate the customized worksheet into their annual outreach to all providers. Distinct organizing structure for youth services.</w:t>
      </w:r>
    </w:p>
    <w:p w:rsidR="001F40DB" w:rsidRDefault="001F40DB" w:rsidP="00032D05">
      <w:pPr>
        <w:pStyle w:val="ListParagraph"/>
        <w:numPr>
          <w:ilvl w:val="0"/>
          <w:numId w:val="1"/>
        </w:numPr>
        <w:spacing w:after="360"/>
      </w:pPr>
      <w:r>
        <w:t>We all need to send in to any providers that are targeted to adolescents and not yet in 211.</w:t>
      </w:r>
    </w:p>
    <w:p w:rsidR="00A16320" w:rsidRPr="00A16320" w:rsidRDefault="00A16320" w:rsidP="00A16320">
      <w:pPr>
        <w:rPr>
          <w:b/>
        </w:rPr>
      </w:pPr>
      <w:r w:rsidRPr="00A16320">
        <w:rPr>
          <w:b/>
        </w:rPr>
        <w:t>Juvenile Justice Planning Work Group Challenges and Opportunities</w:t>
      </w:r>
    </w:p>
    <w:p w:rsidR="001F40DB" w:rsidRDefault="007E3FB6">
      <w:proofErr w:type="spellStart"/>
      <w:r>
        <w:t>Carrrie</w:t>
      </w:r>
      <w:proofErr w:type="spellEnd"/>
      <w:r>
        <w:t xml:space="preserve"> reviewed the</w:t>
      </w:r>
      <w:r w:rsidR="007370A1">
        <w:t xml:space="preserve"> document entitled, “</w:t>
      </w:r>
      <w:r w:rsidR="00A5675A">
        <w:t xml:space="preserve">Juvenile Justice </w:t>
      </w:r>
      <w:r w:rsidR="007370A1">
        <w:t xml:space="preserve">Planning </w:t>
      </w:r>
      <w:r w:rsidR="00A5675A">
        <w:t>Work Group</w:t>
      </w:r>
      <w:r w:rsidR="007370A1">
        <w:t xml:space="preserve"> Challenges and Opportunities S</w:t>
      </w:r>
      <w:r>
        <w:t>ummary</w:t>
      </w:r>
      <w:r w:rsidR="007370A1">
        <w:t>”</w:t>
      </w:r>
      <w:r w:rsidR="00A5675A">
        <w:t xml:space="preserve"> which </w:t>
      </w:r>
      <w:r w:rsidR="001F27B2">
        <w:t>was</w:t>
      </w:r>
      <w:r w:rsidR="00A5675A">
        <w:t xml:space="preserve"> provided to the Work G</w:t>
      </w:r>
      <w:r w:rsidR="001F27B2">
        <w:t>roup before the meeting.  The goal wa</w:t>
      </w:r>
      <w:r w:rsidR="00A5675A">
        <w:t>s for the Work G</w:t>
      </w:r>
      <w:r w:rsidR="001F27B2">
        <w:t xml:space="preserve">roup to prioritize the issues that it wants to discuss further and to </w:t>
      </w:r>
      <w:r w:rsidR="00A5675A">
        <w:t>in</w:t>
      </w:r>
      <w:r w:rsidR="001F27B2">
        <w:t>form its ongoing agenda.</w:t>
      </w:r>
    </w:p>
    <w:p w:rsidR="007E3FB6" w:rsidRDefault="001F27B2" w:rsidP="00032D05">
      <w:pPr>
        <w:spacing w:after="360"/>
      </w:pPr>
      <w:r>
        <w:t>There was good discussi</w:t>
      </w:r>
      <w:r w:rsidR="00A5675A">
        <w:t>on with several members offering insight and suggestions.</w:t>
      </w:r>
      <w:r>
        <w:t xml:space="preserve"> For example, looking at 1.B. of the list</w:t>
      </w:r>
      <w:r w:rsidR="007E3FB6">
        <w:t xml:space="preserve"> Kim </w:t>
      </w:r>
      <w:proofErr w:type="spellStart"/>
      <w:r w:rsidR="00A5675A">
        <w:t>Ekert</w:t>
      </w:r>
      <w:proofErr w:type="spellEnd"/>
      <w:r w:rsidR="00A5675A">
        <w:t xml:space="preserve"> </w:t>
      </w:r>
      <w:r>
        <w:t>noted</w:t>
      </w:r>
      <w:r w:rsidR="007E3FB6">
        <w:t xml:space="preserve"> that cost, </w:t>
      </w:r>
      <w:r>
        <w:t xml:space="preserve">long </w:t>
      </w:r>
      <w:r w:rsidR="007E3FB6">
        <w:t>wait</w:t>
      </w:r>
      <w:r>
        <w:t>ing</w:t>
      </w:r>
      <w:r w:rsidR="007E3FB6">
        <w:t xml:space="preserve"> list</w:t>
      </w:r>
      <w:r>
        <w:t>s</w:t>
      </w:r>
      <w:r w:rsidR="007E3FB6">
        <w:t xml:space="preserve">, availability </w:t>
      </w:r>
      <w:r>
        <w:t xml:space="preserve">of service providers or services </w:t>
      </w:r>
      <w:r w:rsidR="007E3FB6">
        <w:t xml:space="preserve">and </w:t>
      </w:r>
      <w:r>
        <w:t>many other</w:t>
      </w:r>
      <w:r w:rsidR="007E3FB6">
        <w:t xml:space="preserve"> reasons stop families from connecting with services</w:t>
      </w:r>
      <w:r>
        <w:t xml:space="preserve">. Kim also noted that looking at #3, </w:t>
      </w:r>
      <w:r w:rsidR="00686D67">
        <w:t>a collaborative conference</w:t>
      </w:r>
      <w:r>
        <w:t>, could be a great tool</w:t>
      </w:r>
      <w:r w:rsidR="00686D67">
        <w:t xml:space="preserve"> to get </w:t>
      </w:r>
      <w:r>
        <w:t xml:space="preserve">the providers and services </w:t>
      </w:r>
      <w:r w:rsidR="00686D67">
        <w:t>on the same page</w:t>
      </w:r>
      <w:r w:rsidR="00A5675A">
        <w:t xml:space="preserve"> and improve access to the right services</w:t>
      </w:r>
      <w:r w:rsidR="00686D67">
        <w:t>.</w:t>
      </w:r>
      <w:r>
        <w:t xml:space="preserve">  </w:t>
      </w:r>
    </w:p>
    <w:p w:rsidR="00686D67" w:rsidRPr="007370A1" w:rsidRDefault="00686D67">
      <w:pPr>
        <w:rPr>
          <w:b/>
        </w:rPr>
      </w:pPr>
      <w:r w:rsidRPr="007370A1">
        <w:rPr>
          <w:b/>
        </w:rPr>
        <w:t xml:space="preserve">Conversation about where </w:t>
      </w:r>
      <w:r w:rsidR="00A5675A" w:rsidRPr="007370A1">
        <w:rPr>
          <w:b/>
        </w:rPr>
        <w:t>the Work Group will focus</w:t>
      </w:r>
    </w:p>
    <w:p w:rsidR="00686D67" w:rsidRDefault="00BE4AD3">
      <w:r>
        <w:t>1. The</w:t>
      </w:r>
      <w:r w:rsidR="00A5675A">
        <w:t xml:space="preserve"> Work G</w:t>
      </w:r>
      <w:r>
        <w:t>roup is</w:t>
      </w:r>
      <w:r w:rsidR="00686D67">
        <w:t xml:space="preserve"> focusing on </w:t>
      </w:r>
      <w:r>
        <w:t>y</w:t>
      </w:r>
      <w:r w:rsidR="00A5675A">
        <w:t>outh</w:t>
      </w:r>
      <w:r>
        <w:t xml:space="preserve"> in the juvenile justice system through delinquent behavior and </w:t>
      </w:r>
      <w:r w:rsidR="00A5675A">
        <w:t xml:space="preserve">also </w:t>
      </w:r>
      <w:r>
        <w:t>CHINS and the need for m</w:t>
      </w:r>
      <w:r w:rsidR="00686D67">
        <w:t>ore intensive community based services</w:t>
      </w:r>
      <w:r w:rsidR="00A5675A">
        <w:t xml:space="preserve"> to support </w:t>
      </w:r>
      <w:r w:rsidR="007370A1">
        <w:t>our</w:t>
      </w:r>
      <w:r w:rsidR="00A5675A">
        <w:t xml:space="preserve"> youth</w:t>
      </w:r>
      <w:r w:rsidR="00686D67">
        <w:t xml:space="preserve">.  </w:t>
      </w:r>
      <w:r>
        <w:t xml:space="preserve">In this same vein, </w:t>
      </w:r>
      <w:r w:rsidR="007370A1">
        <w:t>the Work G</w:t>
      </w:r>
      <w:r w:rsidR="00A5675A">
        <w:t>roup</w:t>
      </w:r>
      <w:r>
        <w:t xml:space="preserve"> will focus on</w:t>
      </w:r>
      <w:r w:rsidR="00686D67">
        <w:t xml:space="preserve"> how to build</w:t>
      </w:r>
      <w:r w:rsidR="00E063AF">
        <w:t xml:space="preserve"> capacity around th</w:t>
      </w:r>
      <w:r w:rsidR="00686D67">
        <w:t xml:space="preserve">ose more intensive community based services that </w:t>
      </w:r>
      <w:r w:rsidR="00A5675A">
        <w:t xml:space="preserve">in turn </w:t>
      </w:r>
      <w:r w:rsidR="00686D67">
        <w:t xml:space="preserve">build </w:t>
      </w:r>
      <w:r>
        <w:t>capacity</w:t>
      </w:r>
      <w:r w:rsidR="00686D67">
        <w:t xml:space="preserve"> in communities.</w:t>
      </w:r>
    </w:p>
    <w:p w:rsidR="00051C19" w:rsidRDefault="00BE4AD3">
      <w:r>
        <w:t xml:space="preserve">2.  </w:t>
      </w:r>
      <w:r w:rsidR="007370A1">
        <w:t>t</w:t>
      </w:r>
      <w:r w:rsidR="00A5675A">
        <w:t>he Work Group</w:t>
      </w:r>
      <w:r>
        <w:t xml:space="preserve"> will consider p</w:t>
      </w:r>
      <w:r w:rsidR="00051C19">
        <w:t>iloting less formal programming</w:t>
      </w:r>
      <w:r>
        <w:t>.</w:t>
      </w:r>
    </w:p>
    <w:p w:rsidR="00686D67" w:rsidRDefault="00051C19">
      <w:r>
        <w:t xml:space="preserve">2.  </w:t>
      </w:r>
      <w:r w:rsidR="00BE4AD3">
        <w:t>Discuss and make recommendations around the l</w:t>
      </w:r>
      <w:r>
        <w:t>imited provider capacity – how do we get kids to the provider</w:t>
      </w:r>
      <w:proofErr w:type="gramStart"/>
      <w:r w:rsidR="00BE4AD3">
        <w:t>?</w:t>
      </w:r>
      <w:r>
        <w:t>…</w:t>
      </w:r>
      <w:proofErr w:type="gramEnd"/>
      <w:r>
        <w:t>where is the funding?</w:t>
      </w:r>
    </w:p>
    <w:p w:rsidR="00051C19" w:rsidRDefault="00051C19">
      <w:r>
        <w:t xml:space="preserve">3.  </w:t>
      </w:r>
      <w:r w:rsidR="00A5675A">
        <w:t>A caveat</w:t>
      </w:r>
      <w:r w:rsidR="007370A1">
        <w:t xml:space="preserve"> offered by Cory Pedersen </w:t>
      </w:r>
      <w:proofErr w:type="gramStart"/>
      <w:r w:rsidR="007370A1">
        <w:t xml:space="preserve">and </w:t>
      </w:r>
      <w:r w:rsidR="00A5675A">
        <w:t xml:space="preserve"> that</w:t>
      </w:r>
      <w:proofErr w:type="gramEnd"/>
      <w:r w:rsidR="00A5675A">
        <w:t xml:space="preserve"> came up</w:t>
      </w:r>
      <w:r w:rsidR="00BE4AD3">
        <w:t xml:space="preserve"> several times is, “</w:t>
      </w:r>
      <w:r>
        <w:t xml:space="preserve">Families do not go to the services…the services must go to the </w:t>
      </w:r>
      <w:r w:rsidR="004575A1">
        <w:t>youth.”</w:t>
      </w:r>
      <w:r>
        <w:t xml:space="preserve">  </w:t>
      </w:r>
    </w:p>
    <w:p w:rsidR="00051C19" w:rsidRDefault="004575A1">
      <w:r>
        <w:t xml:space="preserve">4.  </w:t>
      </w:r>
      <w:r w:rsidR="00A5675A">
        <w:t xml:space="preserve">It was suggested that the </w:t>
      </w:r>
      <w:r>
        <w:t xml:space="preserve">Work </w:t>
      </w:r>
      <w:r w:rsidR="00A5675A">
        <w:t xml:space="preserve">Group make recommendations </w:t>
      </w:r>
      <w:r>
        <w:t>to improve</w:t>
      </w:r>
      <w:r w:rsidR="00A5675A">
        <w:t xml:space="preserve"> transparency around</w:t>
      </w:r>
      <w:r w:rsidR="00051C19">
        <w:t xml:space="preserve"> placement decisions</w:t>
      </w:r>
      <w:r w:rsidR="00A5675A">
        <w:t>.</w:t>
      </w:r>
    </w:p>
    <w:p w:rsidR="004575A1" w:rsidRDefault="00051C19">
      <w:r>
        <w:t xml:space="preserve">5. </w:t>
      </w:r>
      <w:r w:rsidR="004575A1">
        <w:t xml:space="preserve">When discussing the </w:t>
      </w:r>
      <w:r>
        <w:t>complex case conference system</w:t>
      </w:r>
      <w:r w:rsidR="004575A1">
        <w:t xml:space="preserve"> listed at #3 of the</w:t>
      </w:r>
      <w:r w:rsidR="007370A1">
        <w:t>, “</w:t>
      </w:r>
      <w:r w:rsidR="004575A1">
        <w:t>J</w:t>
      </w:r>
      <w:r w:rsidR="007370A1">
        <w:t>uvenile Justice Planning Work Group</w:t>
      </w:r>
      <w:r w:rsidR="004575A1">
        <w:t xml:space="preserve"> Opportunities and Challe</w:t>
      </w:r>
      <w:r w:rsidR="007370A1">
        <w:t>nges”,</w:t>
      </w:r>
      <w:r w:rsidR="00A5675A">
        <w:t xml:space="preserve"> </w:t>
      </w:r>
      <w:r w:rsidR="004575A1">
        <w:t xml:space="preserve">it was noted that there are various projects in the schools, courts, and non-profit world that strive to have collaborative meetings focusing </w:t>
      </w:r>
      <w:r w:rsidR="00A5675A">
        <w:t>on</w:t>
      </w:r>
      <w:r w:rsidR="004575A1">
        <w:t xml:space="preserve"> youth</w:t>
      </w:r>
      <w:r>
        <w:t xml:space="preserve">.  </w:t>
      </w:r>
      <w:r w:rsidR="004575A1">
        <w:t>Some of these projects are:</w:t>
      </w:r>
      <w:r>
        <w:t xml:space="preserve"> </w:t>
      </w:r>
    </w:p>
    <w:p w:rsidR="004575A1" w:rsidRDefault="004575A1" w:rsidP="004F4837">
      <w:pPr>
        <w:ind w:left="720"/>
      </w:pPr>
      <w:r>
        <w:t xml:space="preserve">a. Dual Status Youth Initiative. Cathy </w:t>
      </w:r>
      <w:proofErr w:type="spellStart"/>
      <w:r>
        <w:t>Ferderer</w:t>
      </w:r>
      <w:proofErr w:type="spellEnd"/>
      <w:r>
        <w:t xml:space="preserve"> discussed this </w:t>
      </w:r>
      <w:r w:rsidR="00A5675A">
        <w:t>initiative</w:t>
      </w:r>
      <w:r>
        <w:t xml:space="preserve">. This collaborative initiative has explored how to prevent youth in the child welfare system from formally penetrating the juvenile justice system, more effectively serve youth that touch both systems, </w:t>
      </w:r>
      <w:r>
        <w:lastRenderedPageBreak/>
        <w:t xml:space="preserve">and use research and best practice to inform change to better serve youth and families. The North Dakota Dual Status Youth Initiative (DSYI) program is a result of this effort. The DSYI program falls under the North Dakota Court Improvement Program. </w:t>
      </w:r>
    </w:p>
    <w:p w:rsidR="004F4837" w:rsidRDefault="004F4837" w:rsidP="004F4837">
      <w:pPr>
        <w:ind w:left="720"/>
      </w:pPr>
      <w:r>
        <w:t xml:space="preserve">b. </w:t>
      </w:r>
      <w:r w:rsidR="004575A1">
        <w:t xml:space="preserve">Wayde Sick introduced discussion </w:t>
      </w:r>
      <w:r w:rsidR="00A5675A">
        <w:t xml:space="preserve">about the </w:t>
      </w:r>
      <w:r w:rsidR="004575A1">
        <w:t xml:space="preserve">work in the schools </w:t>
      </w:r>
      <w:r>
        <w:t>developing a collaborative system.  He</w:t>
      </w:r>
      <w:r w:rsidR="004575A1">
        <w:t xml:space="preserve"> </w:t>
      </w:r>
      <w:r w:rsidR="00A5675A">
        <w:t xml:space="preserve">suggested Erin Oban as an </w:t>
      </w:r>
      <w:r w:rsidR="004575A1">
        <w:t>expert</w:t>
      </w:r>
      <w:r>
        <w:t xml:space="preserve"> to invite to the work group for further elaboration.</w:t>
      </w:r>
    </w:p>
    <w:p w:rsidR="00051C19" w:rsidRDefault="004F4837" w:rsidP="004F4837">
      <w:pPr>
        <w:ind w:left="720"/>
      </w:pPr>
      <w:r>
        <w:t xml:space="preserve">c. </w:t>
      </w:r>
      <w:r w:rsidR="004575A1">
        <w:t xml:space="preserve"> Anna Frissell mentioned the CAC model which is based on the multi-disciplinary team </w:t>
      </w:r>
      <w:r>
        <w:t xml:space="preserve">conference to provide a collaborative </w:t>
      </w:r>
      <w:r w:rsidR="004575A1">
        <w:t>response</w:t>
      </w:r>
      <w:r>
        <w:t xml:space="preserve"> to child abuse and has been successfully used for several years in the state as an investigative, medical and mental health treatment, advocacy and prosecution model.</w:t>
      </w:r>
    </w:p>
    <w:p w:rsidR="00E063AF" w:rsidRDefault="00E063AF">
      <w:r>
        <w:t xml:space="preserve">6. </w:t>
      </w:r>
      <w:r w:rsidR="004F4837">
        <w:t xml:space="preserve"> </w:t>
      </w:r>
      <w:r>
        <w:t xml:space="preserve">Braided funding.  Cory </w:t>
      </w:r>
      <w:r w:rsidR="004F4837">
        <w:t xml:space="preserve">Pedersen noted that we need to look at braided funding to pool multiple funding streams toward any one purpose. </w:t>
      </w:r>
    </w:p>
    <w:p w:rsidR="00E063AF" w:rsidRDefault="004F4837">
      <w:r>
        <w:t>7. Diversi</w:t>
      </w:r>
      <w:r w:rsidR="00E063AF">
        <w:t>fy</w:t>
      </w:r>
      <w:r>
        <w:t xml:space="preserve"> and </w:t>
      </w:r>
      <w:r w:rsidR="00A5675A">
        <w:t>Availability</w:t>
      </w:r>
      <w:r>
        <w:t xml:space="preserve">. As to diversification, it was mentioned that we should also look at </w:t>
      </w:r>
      <w:r w:rsidR="00E063AF">
        <w:t xml:space="preserve">what </w:t>
      </w:r>
      <w:r>
        <w:t xml:space="preserve">individual </w:t>
      </w:r>
      <w:r w:rsidR="00E063AF">
        <w:t>providers can do</w:t>
      </w:r>
      <w:r>
        <w:t xml:space="preserve"> and broaden their scope to increase the availability of services in rural communities thereby b</w:t>
      </w:r>
      <w:r w:rsidR="00E063AF">
        <w:t xml:space="preserve">ringing services to the families. </w:t>
      </w:r>
      <w:r>
        <w:t xml:space="preserve"> In the present system it is difficult for families to overcome barriers to get to services</w:t>
      </w:r>
      <w:r w:rsidR="00E063AF">
        <w:t>…no money,</w:t>
      </w:r>
      <w:r>
        <w:t xml:space="preserve"> no </w:t>
      </w:r>
      <w:r w:rsidR="00E063AF">
        <w:t>tra</w:t>
      </w:r>
      <w:r>
        <w:t>nsportat</w:t>
      </w:r>
      <w:r w:rsidR="00E063AF">
        <w:t>ion</w:t>
      </w:r>
      <w:r>
        <w:t xml:space="preserve"> or cost prohibitive, limited capacity and</w:t>
      </w:r>
      <w:r w:rsidR="00E063AF">
        <w:t xml:space="preserve"> accessibility</w:t>
      </w:r>
      <w:r>
        <w:t xml:space="preserve"> or services</w:t>
      </w:r>
      <w:r w:rsidR="00E063AF">
        <w:t xml:space="preserve">.  </w:t>
      </w:r>
    </w:p>
    <w:p w:rsidR="00E063AF" w:rsidRDefault="00A5675A">
      <w:r>
        <w:t>Carrie, Anna and Josh will meet between meetings to summarize the di</w:t>
      </w:r>
      <w:r w:rsidR="00032D05">
        <w:t xml:space="preserve">scussion for the next meeting. </w:t>
      </w:r>
      <w:bookmarkStart w:id="0" w:name="_GoBack"/>
      <w:bookmarkEnd w:id="0"/>
    </w:p>
    <w:p w:rsidR="00A5675A" w:rsidRDefault="00A5675A">
      <w:r>
        <w:t>The next meeting is virtual and scheduled for December 15, 2021 @ 1:00.</w:t>
      </w:r>
    </w:p>
    <w:sectPr w:rsidR="00A56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B2CD4"/>
    <w:multiLevelType w:val="hybridMultilevel"/>
    <w:tmpl w:val="E2625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06971"/>
    <w:multiLevelType w:val="hybridMultilevel"/>
    <w:tmpl w:val="F0B01BD0"/>
    <w:lvl w:ilvl="0" w:tplc="EE8E7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DB"/>
    <w:rsid w:val="00024D58"/>
    <w:rsid w:val="00032D05"/>
    <w:rsid w:val="00051C19"/>
    <w:rsid w:val="001F27B2"/>
    <w:rsid w:val="001F40DB"/>
    <w:rsid w:val="004575A1"/>
    <w:rsid w:val="004F4837"/>
    <w:rsid w:val="00686D67"/>
    <w:rsid w:val="007370A1"/>
    <w:rsid w:val="007E3FB6"/>
    <w:rsid w:val="00A16320"/>
    <w:rsid w:val="00A5675A"/>
    <w:rsid w:val="00BE4AD3"/>
    <w:rsid w:val="00E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9F87B"/>
  <w15:chartTrackingRefBased/>
  <w15:docId w15:val="{3FD25706-D00F-48A2-A341-FF453030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0DB"/>
    <w:pPr>
      <w:ind w:left="720"/>
      <w:contextualSpacing/>
    </w:pPr>
  </w:style>
  <w:style w:type="paragraph" w:styleId="NoSpacing">
    <w:name w:val="No Spacing"/>
    <w:uiPriority w:val="1"/>
    <w:qFormat/>
    <w:rsid w:val="00737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</dc:creator>
  <cp:keywords/>
  <dc:description/>
  <cp:lastModifiedBy>Lisa Jahner</cp:lastModifiedBy>
  <cp:revision>2</cp:revision>
  <dcterms:created xsi:type="dcterms:W3CDTF">2021-12-08T13:56:00Z</dcterms:created>
  <dcterms:modified xsi:type="dcterms:W3CDTF">2021-12-08T13:56:00Z</dcterms:modified>
</cp:coreProperties>
</file>